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82"/>
        <w:gridCol w:w="5538"/>
      </w:tblGrid>
      <w:tr w:rsidR="00915D93" w:rsidRPr="00915D93" w14:paraId="3EC5968D" w14:textId="77777777" w:rsidTr="00915D93">
        <w:trPr>
          <w:tblCellSpacing w:w="0" w:type="dxa"/>
        </w:trPr>
        <w:tc>
          <w:tcPr>
            <w:tcW w:w="4460" w:type="dxa"/>
            <w:hideMark/>
          </w:tcPr>
          <w:p w14:paraId="32161DCE"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 xml:space="preserve">CƠ QUAN </w:t>
            </w:r>
            <w:r w:rsidRPr="00915D93">
              <w:rPr>
                <w:rFonts w:ascii="Times New Roman" w:hAnsi="Times New Roman" w:cs="Times New Roman"/>
                <w:b/>
                <w:bCs/>
                <w:vertAlign w:val="superscript"/>
              </w:rPr>
              <w:t>(1)</w:t>
            </w:r>
            <w:r w:rsidRPr="00915D93">
              <w:rPr>
                <w:rFonts w:ascii="Times New Roman" w:hAnsi="Times New Roman" w:cs="Times New Roman"/>
              </w:rPr>
              <w:br/>
            </w:r>
            <w:r w:rsidRPr="00915D93">
              <w:rPr>
                <w:rFonts w:ascii="Times New Roman" w:hAnsi="Times New Roman" w:cs="Times New Roman"/>
                <w:b/>
                <w:bCs/>
              </w:rPr>
              <w:t>-------</w:t>
            </w:r>
          </w:p>
        </w:tc>
        <w:tc>
          <w:tcPr>
            <w:tcW w:w="7340" w:type="dxa"/>
            <w:hideMark/>
          </w:tcPr>
          <w:p w14:paraId="15823205"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CỘNG HÒA XÃ HỘI CHỦ NGHĨA VIỆT NAM</w:t>
            </w:r>
            <w:r w:rsidRPr="00915D93">
              <w:rPr>
                <w:rFonts w:ascii="Times New Roman" w:hAnsi="Times New Roman" w:cs="Times New Roman"/>
                <w:b/>
                <w:bCs/>
              </w:rPr>
              <w:br/>
              <w:t>Độc lập - Tự do - Hạnh phúc</w:t>
            </w:r>
            <w:r w:rsidRPr="00915D93">
              <w:rPr>
                <w:rFonts w:ascii="Times New Roman" w:hAnsi="Times New Roman" w:cs="Times New Roman"/>
                <w:b/>
                <w:bCs/>
              </w:rPr>
              <w:br/>
              <w:t>---------------</w:t>
            </w:r>
          </w:p>
        </w:tc>
      </w:tr>
      <w:tr w:rsidR="00915D93" w:rsidRPr="00915D93" w14:paraId="72E8B3D0" w14:textId="77777777" w:rsidTr="00915D93">
        <w:trPr>
          <w:tblCellSpacing w:w="0" w:type="dxa"/>
        </w:trPr>
        <w:tc>
          <w:tcPr>
            <w:tcW w:w="4460" w:type="dxa"/>
            <w:hideMark/>
          </w:tcPr>
          <w:p w14:paraId="3D2D638F"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rPr>
              <w:t>Số: …../BB-THTVPT</w:t>
            </w:r>
          </w:p>
        </w:tc>
        <w:tc>
          <w:tcPr>
            <w:tcW w:w="7340" w:type="dxa"/>
            <w:hideMark/>
          </w:tcPr>
          <w:p w14:paraId="1151319B" w14:textId="77777777" w:rsidR="00915D93" w:rsidRPr="00915D93" w:rsidRDefault="00915D93" w:rsidP="00915D93">
            <w:pPr>
              <w:spacing w:before="100" w:beforeAutospacing="1" w:after="100" w:afterAutospacing="1"/>
              <w:jc w:val="right"/>
              <w:rPr>
                <w:rFonts w:ascii="Times New Roman" w:hAnsi="Times New Roman" w:cs="Times New Roman"/>
              </w:rPr>
            </w:pPr>
            <w:r w:rsidRPr="00915D93">
              <w:rPr>
                <w:rFonts w:ascii="Times New Roman" w:hAnsi="Times New Roman" w:cs="Times New Roman"/>
                <w:i/>
                <w:iCs/>
              </w:rPr>
              <w:t> </w:t>
            </w:r>
          </w:p>
        </w:tc>
      </w:tr>
    </w:tbl>
    <w:p w14:paraId="64472EB7" w14:textId="77777777" w:rsidR="00915D93" w:rsidRPr="00915D93" w:rsidRDefault="00915D93" w:rsidP="00915D93">
      <w:pPr>
        <w:spacing w:before="100" w:beforeAutospacing="1" w:after="100" w:afterAutospacing="1"/>
        <w:rPr>
          <w:rFonts w:ascii="Times New Roman" w:hAnsi="Times New Roman" w:cs="Times New Roman"/>
        </w:rPr>
      </w:pPr>
    </w:p>
    <w:p w14:paraId="19D821F0" w14:textId="77777777" w:rsidR="00915D93" w:rsidRPr="00915D93" w:rsidRDefault="00915D93" w:rsidP="00915D93">
      <w:pPr>
        <w:spacing w:before="100" w:beforeAutospacing="1" w:after="100" w:afterAutospacing="1"/>
        <w:jc w:val="center"/>
        <w:rPr>
          <w:rFonts w:ascii="Times New Roman" w:hAnsi="Times New Roman" w:cs="Times New Roman"/>
        </w:rPr>
      </w:pPr>
      <w:bookmarkStart w:id="0" w:name="chuong_pl_49_name"/>
      <w:r w:rsidRPr="00915D93">
        <w:rPr>
          <w:rFonts w:ascii="Times New Roman" w:hAnsi="Times New Roman" w:cs="Times New Roman"/>
          <w:b/>
          <w:bCs/>
        </w:rPr>
        <w:t>BIÊN BẢN</w:t>
      </w:r>
      <w:bookmarkEnd w:id="0"/>
    </w:p>
    <w:p w14:paraId="139AA68B" w14:textId="77777777" w:rsidR="00915D93" w:rsidRPr="00915D93" w:rsidRDefault="00915D93" w:rsidP="00915D93">
      <w:pPr>
        <w:spacing w:before="100" w:beforeAutospacing="1" w:after="100" w:afterAutospacing="1"/>
        <w:jc w:val="center"/>
        <w:rPr>
          <w:rFonts w:ascii="Times New Roman" w:hAnsi="Times New Roman" w:cs="Times New Roman"/>
        </w:rPr>
      </w:pPr>
      <w:bookmarkStart w:id="1" w:name="chuong_pl_49_name_name"/>
      <w:r w:rsidRPr="00915D93">
        <w:rPr>
          <w:rFonts w:ascii="Times New Roman" w:hAnsi="Times New Roman" w:cs="Times New Roman"/>
          <w:b/>
          <w:bCs/>
        </w:rPr>
        <w:t>Tiêu hủy tang vật, phương tiện vi phạm hành chính</w:t>
      </w:r>
      <w:bookmarkEnd w:id="1"/>
      <w:r w:rsidRPr="00915D93">
        <w:rPr>
          <w:rFonts w:ascii="Times New Roman" w:hAnsi="Times New Roman" w:cs="Times New Roman"/>
          <w:b/>
          <w:bCs/>
        </w:rPr>
        <w:t>*</w:t>
      </w:r>
    </w:p>
    <w:p w14:paraId="2EF3D85F"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 xml:space="preserve">Thi hành Quyết định tiêu hủy tang vật, phương tiện vi phạm hành chính số ..../QĐ-THTVPT ngày …../……/………của </w:t>
      </w:r>
      <w:r w:rsidRPr="00915D93">
        <w:rPr>
          <w:rFonts w:ascii="Times New Roman" w:hAnsi="Times New Roman" w:cs="Times New Roman"/>
          <w:vertAlign w:val="superscript"/>
        </w:rPr>
        <w:t>(2)</w:t>
      </w:r>
      <w:r w:rsidRPr="00915D93">
        <w:rPr>
          <w:rFonts w:ascii="Times New Roman" w:hAnsi="Times New Roman" w:cs="Times New Roman"/>
        </w:rPr>
        <w:t xml:space="preserve">     </w:t>
      </w:r>
    </w:p>
    <w:p w14:paraId="5BC07EFD"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w:t>
      </w:r>
    </w:p>
    <w:p w14:paraId="02D49EE2"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Hôm nay, hồi.... giờ .... phút, ngày …../……/………, tại</w:t>
      </w:r>
      <w:r w:rsidRPr="00915D93">
        <w:rPr>
          <w:rFonts w:ascii="Times New Roman" w:hAnsi="Times New Roman" w:cs="Times New Roman"/>
          <w:vertAlign w:val="superscript"/>
        </w:rPr>
        <w:t>(3)</w:t>
      </w:r>
      <w:r w:rsidRPr="00915D93">
        <w:rPr>
          <w:rFonts w:ascii="Times New Roman" w:hAnsi="Times New Roman" w:cs="Times New Roman"/>
        </w:rPr>
        <w:t xml:space="preserve"> ..............................................</w:t>
      </w:r>
    </w:p>
    <w:p w14:paraId="31DFF7F4"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w:t>
      </w:r>
    </w:p>
    <w:p w14:paraId="783819CA"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b/>
          <w:bCs/>
        </w:rPr>
        <w:t>Chúng tôi gồm:</w:t>
      </w:r>
    </w:p>
    <w:p w14:paraId="1B425C89"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 xml:space="preserve">1. Hội đồng xử lý tang vật vi phạm hành chính, gồm </w:t>
      </w:r>
      <w:r w:rsidRPr="00915D93">
        <w:rPr>
          <w:rFonts w:ascii="Times New Roman" w:hAnsi="Times New Roman" w:cs="Times New Roman"/>
          <w:vertAlign w:val="superscript"/>
        </w:rPr>
        <w:t>(4)</w:t>
      </w:r>
      <w:r w:rsidRPr="00915D93">
        <w:rPr>
          <w:rFonts w:ascii="Times New Roman" w:hAnsi="Times New Roman" w:cs="Times New Roman"/>
        </w:rPr>
        <w:t>:</w:t>
      </w:r>
    </w:p>
    <w:p w14:paraId="5BE4BAE0"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a) Họ và tên: ………………………………………..Chức vụ: ..............................................</w:t>
      </w:r>
    </w:p>
    <w:p w14:paraId="70E20BAC"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Cơ quan: ....................................................................................................................</w:t>
      </w:r>
    </w:p>
    <w:p w14:paraId="2AE6BFB2"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b) Họ và tên: ………………………………………..Chức vụ: ..............................................</w:t>
      </w:r>
    </w:p>
    <w:p w14:paraId="7154CD07"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Cơ quan: ....................................................................................................................</w:t>
      </w:r>
    </w:p>
    <w:p w14:paraId="5D4A7CAD"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c) Họ và tên: ………………………………………..Chức vụ: ..............................................</w:t>
      </w:r>
    </w:p>
    <w:p w14:paraId="0D9DF1DC"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Cơ quan: ....................................................................................................................</w:t>
      </w:r>
    </w:p>
    <w:p w14:paraId="7F5445CE"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d) Họ và tên: ………………………………………..Chức vụ: ..............................................</w:t>
      </w:r>
    </w:p>
    <w:p w14:paraId="5F06FB93"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Cơ quan: ....................................................................................................................</w:t>
      </w:r>
    </w:p>
    <w:p w14:paraId="29EE2D77"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2. Với sự chứng kiến của:</w:t>
      </w:r>
    </w:p>
    <w:p w14:paraId="3152F9C2"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a) Họ và tên: ……………………………………….Nghề nghiệp: .........................................</w:t>
      </w:r>
    </w:p>
    <w:p w14:paraId="574464E9"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 Nơi ở hiện nay: ..........................................................................................................</w:t>
      </w:r>
    </w:p>
    <w:p w14:paraId="75E02BE3"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b) Họ và tên: ……………………………………….Chức vụ: ...............................................</w:t>
      </w:r>
    </w:p>
    <w:p w14:paraId="34009D39"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Cơ quan: ....................................................................................................................</w:t>
      </w:r>
    </w:p>
    <w:p w14:paraId="169C73FE"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b/>
          <w:bCs/>
        </w:rPr>
        <w:lastRenderedPageBreak/>
        <w:t>Tiến hành tiêu hủy tang vật, phương tiện vi phạm hành chính</w:t>
      </w:r>
      <w:r w:rsidRPr="00915D93">
        <w:rPr>
          <w:rFonts w:ascii="Times New Roman" w:hAnsi="Times New Roman" w:cs="Times New Roman"/>
        </w:rPr>
        <w:t xml:space="preserve"> theo Quyết định tiêu hủy tang vật, phương tiện vi phạm hành chính số ..../QĐ-THTVPT ngày…../……/……… của </w:t>
      </w:r>
      <w:r w:rsidRPr="00915D93">
        <w:rPr>
          <w:rFonts w:ascii="Times New Roman" w:hAnsi="Times New Roman" w:cs="Times New Roman"/>
          <w:vertAlign w:val="superscript"/>
        </w:rPr>
        <w:t>(2)</w:t>
      </w:r>
      <w:r w:rsidRPr="00915D93">
        <w:rPr>
          <w:rFonts w:ascii="Times New Roman" w:hAnsi="Times New Roman" w:cs="Times New Roman"/>
        </w:rPr>
        <w:t xml:space="preserve"> ....................................................</w:t>
      </w:r>
    </w:p>
    <w:p w14:paraId="0B1A9A6A"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w:t>
      </w:r>
    </w:p>
    <w:p w14:paraId="16A27E65"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1. Tang vật, phương tiện vi phạm hành chính bị tiêu hủy,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2784"/>
        <w:gridCol w:w="1021"/>
        <w:gridCol w:w="836"/>
        <w:gridCol w:w="1857"/>
        <w:gridCol w:w="1857"/>
      </w:tblGrid>
      <w:tr w:rsidR="00915D93" w:rsidRPr="00915D93" w14:paraId="382E6176" w14:textId="77777777" w:rsidTr="00915D93">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2D7B0C5"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57A56BBA"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rPr>
              <w:t>Tên tang vật, phương tiện vi phạm hành chính</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22A9A6"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D2E812"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rPr>
              <w:t>Số lượng</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21DDF2B"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rPr>
              <w:t>Đặc điểm</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F075AAC"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rPr>
              <w:t>Ghi chú</w:t>
            </w:r>
          </w:p>
        </w:tc>
      </w:tr>
      <w:tr w:rsidR="00915D93" w:rsidRPr="00915D93" w14:paraId="5E496792" w14:textId="77777777" w:rsidTr="00915D9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65DB1B3" w14:textId="77777777" w:rsidR="00915D93" w:rsidRPr="00915D93" w:rsidRDefault="00915D93" w:rsidP="00915D93">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337704F5" w14:textId="77777777" w:rsidR="00915D93" w:rsidRPr="00915D93" w:rsidRDefault="00915D93" w:rsidP="00915D93">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7805F82D" w14:textId="77777777" w:rsidR="00915D93" w:rsidRPr="00915D93" w:rsidRDefault="00915D93" w:rsidP="00915D93">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180EDA00"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0CCDEB06"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52BE016C" w14:textId="77777777" w:rsidR="00915D93" w:rsidRPr="00915D93" w:rsidRDefault="00915D93" w:rsidP="00915D93">
            <w:pPr>
              <w:spacing w:before="100" w:beforeAutospacing="1" w:after="100" w:afterAutospacing="1"/>
              <w:rPr>
                <w:rFonts w:ascii="Times New Roman" w:hAnsi="Times New Roman" w:cs="Times New Roman"/>
              </w:rPr>
            </w:pPr>
          </w:p>
        </w:tc>
      </w:tr>
      <w:tr w:rsidR="00915D93" w:rsidRPr="00915D93" w14:paraId="2E2EEC6E" w14:textId="77777777" w:rsidTr="00915D9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11735FD" w14:textId="77777777" w:rsidR="00915D93" w:rsidRPr="00915D93" w:rsidRDefault="00915D93" w:rsidP="00915D93">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327EFE9B" w14:textId="77777777" w:rsidR="00915D93" w:rsidRPr="00915D93" w:rsidRDefault="00915D93" w:rsidP="00915D93">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4CFA5607" w14:textId="77777777" w:rsidR="00915D93" w:rsidRPr="00915D93" w:rsidRDefault="00915D93" w:rsidP="00915D93">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3AC31C97"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6A2CA2B9"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4D6B7331" w14:textId="77777777" w:rsidR="00915D93" w:rsidRPr="00915D93" w:rsidRDefault="00915D93" w:rsidP="00915D93">
            <w:pPr>
              <w:spacing w:before="100" w:beforeAutospacing="1" w:after="100" w:afterAutospacing="1"/>
              <w:rPr>
                <w:rFonts w:ascii="Times New Roman" w:hAnsi="Times New Roman" w:cs="Times New Roman"/>
              </w:rPr>
            </w:pPr>
          </w:p>
        </w:tc>
      </w:tr>
      <w:tr w:rsidR="00915D93" w:rsidRPr="00915D93" w14:paraId="6D8A1464" w14:textId="77777777" w:rsidTr="00915D9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930F254" w14:textId="77777777" w:rsidR="00915D93" w:rsidRPr="00915D93" w:rsidRDefault="00915D93" w:rsidP="00915D93">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45CD6D76" w14:textId="77777777" w:rsidR="00915D93" w:rsidRPr="00915D93" w:rsidRDefault="00915D93" w:rsidP="00915D93">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74ED25C0" w14:textId="77777777" w:rsidR="00915D93" w:rsidRPr="00915D93" w:rsidRDefault="00915D93" w:rsidP="00915D93">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48CE2771"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27CBFB16"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576C3715" w14:textId="77777777" w:rsidR="00915D93" w:rsidRPr="00915D93" w:rsidRDefault="00915D93" w:rsidP="00915D93">
            <w:pPr>
              <w:spacing w:before="100" w:beforeAutospacing="1" w:after="100" w:afterAutospacing="1"/>
              <w:rPr>
                <w:rFonts w:ascii="Times New Roman" w:hAnsi="Times New Roman" w:cs="Times New Roman"/>
              </w:rPr>
            </w:pPr>
          </w:p>
        </w:tc>
      </w:tr>
      <w:tr w:rsidR="00915D93" w:rsidRPr="00915D93" w14:paraId="5855190C" w14:textId="77777777" w:rsidTr="00915D9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53D3284" w14:textId="77777777" w:rsidR="00915D93" w:rsidRPr="00915D93" w:rsidRDefault="00915D93" w:rsidP="00915D93">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77C7EB42" w14:textId="77777777" w:rsidR="00915D93" w:rsidRPr="00915D93" w:rsidRDefault="00915D93" w:rsidP="00915D93">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4B99461A" w14:textId="77777777" w:rsidR="00915D93" w:rsidRPr="00915D93" w:rsidRDefault="00915D93" w:rsidP="00915D93">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5223287D"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29D52378"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70BE872F" w14:textId="77777777" w:rsidR="00915D93" w:rsidRPr="00915D93" w:rsidRDefault="00915D93" w:rsidP="00915D93">
            <w:pPr>
              <w:spacing w:before="100" w:beforeAutospacing="1" w:after="100" w:afterAutospacing="1"/>
              <w:rPr>
                <w:rFonts w:ascii="Times New Roman" w:hAnsi="Times New Roman" w:cs="Times New Roman"/>
              </w:rPr>
            </w:pPr>
          </w:p>
        </w:tc>
      </w:tr>
      <w:tr w:rsidR="00915D93" w:rsidRPr="00915D93" w14:paraId="39DB3897" w14:textId="77777777" w:rsidTr="00915D9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3AECEAE" w14:textId="77777777" w:rsidR="00915D93" w:rsidRPr="00915D93" w:rsidRDefault="00915D93" w:rsidP="00915D93">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743BC392" w14:textId="77777777" w:rsidR="00915D93" w:rsidRPr="00915D93" w:rsidRDefault="00915D93" w:rsidP="00915D93">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33CABA7E" w14:textId="77777777" w:rsidR="00915D93" w:rsidRPr="00915D93" w:rsidRDefault="00915D93" w:rsidP="00915D93">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03613065"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428A4425" w14:textId="77777777" w:rsidR="00915D93" w:rsidRPr="00915D93" w:rsidRDefault="00915D93" w:rsidP="00915D93">
            <w:pPr>
              <w:spacing w:before="100" w:beforeAutospacing="1" w:after="100" w:afterAutospacing="1"/>
              <w:rPr>
                <w:rFonts w:ascii="Times New Roman" w:hAnsi="Times New Roman" w:cs="Times New Roman"/>
              </w:rPr>
            </w:pPr>
          </w:p>
        </w:tc>
        <w:tc>
          <w:tcPr>
            <w:tcW w:w="1000" w:type="pct"/>
            <w:tcBorders>
              <w:top w:val="outset" w:sz="6" w:space="0" w:color="auto"/>
              <w:left w:val="outset" w:sz="6" w:space="0" w:color="auto"/>
              <w:bottom w:val="outset" w:sz="6" w:space="0" w:color="auto"/>
              <w:right w:val="outset" w:sz="6" w:space="0" w:color="auto"/>
            </w:tcBorders>
            <w:hideMark/>
          </w:tcPr>
          <w:p w14:paraId="4D6514C9" w14:textId="77777777" w:rsidR="00915D93" w:rsidRPr="00915D93" w:rsidRDefault="00915D93" w:rsidP="00915D93">
            <w:pPr>
              <w:spacing w:before="100" w:beforeAutospacing="1" w:after="100" w:afterAutospacing="1"/>
              <w:rPr>
                <w:rFonts w:ascii="Times New Roman" w:hAnsi="Times New Roman" w:cs="Times New Roman"/>
              </w:rPr>
            </w:pPr>
          </w:p>
        </w:tc>
      </w:tr>
    </w:tbl>
    <w:p w14:paraId="2A16BCF8"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2. Biện pháp tiêu hủy</w:t>
      </w:r>
      <w:r w:rsidRPr="00915D93">
        <w:rPr>
          <w:rFonts w:ascii="Times New Roman" w:hAnsi="Times New Roman" w:cs="Times New Roman"/>
          <w:vertAlign w:val="superscript"/>
        </w:rPr>
        <w:t>(5)</w:t>
      </w:r>
      <w:r w:rsidRPr="00915D93">
        <w:rPr>
          <w:rFonts w:ascii="Times New Roman" w:hAnsi="Times New Roman" w:cs="Times New Roman"/>
        </w:rPr>
        <w:t>: ...............................................................................................</w:t>
      </w:r>
    </w:p>
    <w:p w14:paraId="455C2DD7"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3. Ý kiến bổ sung khác (nếu có):...................................................................................</w:t>
      </w:r>
    </w:p>
    <w:p w14:paraId="7C577056"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w:t>
      </w:r>
    </w:p>
    <w:p w14:paraId="417D8E46"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w:t>
      </w:r>
    </w:p>
    <w:p w14:paraId="08C7F72A"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Việc tiêu hủy tang vật, phương tiện vi phạm hành chính kết thúc vào hồi .... giờ .... phút, ngày…../……/………</w:t>
      </w:r>
    </w:p>
    <w:p w14:paraId="7A61B0AA"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 xml:space="preserve">Biên bản này gồm .... tờ, được lập thành .... bản có nội dung và giá trị như nhau; đã đọc lại cho những người có tên nêu trên cùng nghe, công nhận là đúng và cùng ký tên dưới đây; giao cho ông (bà) </w:t>
      </w:r>
      <w:r w:rsidRPr="00915D93">
        <w:rPr>
          <w:rFonts w:ascii="Times New Roman" w:hAnsi="Times New Roman" w:cs="Times New Roman"/>
          <w:vertAlign w:val="superscript"/>
        </w:rPr>
        <w:t>(6)</w:t>
      </w:r>
      <w:r w:rsidRPr="00915D93">
        <w:rPr>
          <w:rFonts w:ascii="Times New Roman" w:hAnsi="Times New Roman" w:cs="Times New Roman"/>
        </w:rPr>
        <w:t>.................</w:t>
      </w:r>
      <w:r w:rsidRPr="00915D93">
        <w:rPr>
          <w:rFonts w:ascii="Times New Roman" w:hAnsi="Times New Roman" w:cs="Times New Roman"/>
        </w:rPr>
        <w:br/>
        <w:t>là cá nhân vi phạm/đại diện tổ chức vi phạm có tang vật, phương tiện vi phạm hành chính bị tiêu hủy 01 bản, 01 bản lưu hồ sơ.</w:t>
      </w:r>
    </w:p>
    <w:p w14:paraId="10C3629F" w14:textId="77777777" w:rsidR="00915D93" w:rsidRPr="00915D93" w:rsidRDefault="00915D93" w:rsidP="00915D9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21"/>
        <w:gridCol w:w="4499"/>
      </w:tblGrid>
      <w:tr w:rsidR="00915D93" w:rsidRPr="00915D93" w14:paraId="32F9A893" w14:textId="77777777" w:rsidTr="00915D93">
        <w:trPr>
          <w:tblCellSpacing w:w="0" w:type="dxa"/>
        </w:trPr>
        <w:tc>
          <w:tcPr>
            <w:tcW w:w="5900" w:type="dxa"/>
            <w:hideMark/>
          </w:tcPr>
          <w:p w14:paraId="32AB20CA"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 xml:space="preserve">CÁ NHÂN VI PHẠM HOẶC ĐẠI DIỆN TỔ CHỨC VI PHẠM </w:t>
            </w:r>
            <w:r w:rsidRPr="00915D93">
              <w:rPr>
                <w:rFonts w:ascii="Times New Roman" w:hAnsi="Times New Roman" w:cs="Times New Roman"/>
              </w:rPr>
              <w:br/>
            </w:r>
            <w:r w:rsidRPr="00915D93">
              <w:rPr>
                <w:rFonts w:ascii="Times New Roman" w:hAnsi="Times New Roman" w:cs="Times New Roman"/>
                <w:i/>
                <w:iCs/>
              </w:rPr>
              <w:t>(Ký tên, ghi rõ họ và tên)</w:t>
            </w:r>
          </w:p>
          <w:p w14:paraId="6A15B39B" w14:textId="77777777" w:rsidR="00915D93" w:rsidRPr="00915D93" w:rsidRDefault="00915D93" w:rsidP="00915D93">
            <w:pPr>
              <w:spacing w:before="100" w:beforeAutospacing="1" w:after="100" w:afterAutospacing="1"/>
              <w:jc w:val="center"/>
              <w:rPr>
                <w:rFonts w:ascii="Times New Roman" w:hAnsi="Times New Roman" w:cs="Times New Roman"/>
              </w:rPr>
            </w:pPr>
          </w:p>
        </w:tc>
        <w:tc>
          <w:tcPr>
            <w:tcW w:w="5900" w:type="dxa"/>
            <w:hideMark/>
          </w:tcPr>
          <w:p w14:paraId="5D98336C"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 xml:space="preserve">NGƯỜI LẬP BIÊN BẢN </w:t>
            </w:r>
            <w:r w:rsidRPr="00915D93">
              <w:rPr>
                <w:rFonts w:ascii="Times New Roman" w:hAnsi="Times New Roman" w:cs="Times New Roman"/>
              </w:rPr>
              <w:br/>
            </w:r>
            <w:r w:rsidRPr="00915D93">
              <w:rPr>
                <w:rFonts w:ascii="Times New Roman" w:hAnsi="Times New Roman" w:cs="Times New Roman"/>
                <w:i/>
                <w:iCs/>
              </w:rPr>
              <w:t>(Ký tên, ghi rõ chức vụ, họ và tên)</w:t>
            </w:r>
          </w:p>
        </w:tc>
      </w:tr>
      <w:tr w:rsidR="00915D93" w:rsidRPr="00915D93" w14:paraId="725DACDE" w14:textId="77777777" w:rsidTr="00915D93">
        <w:trPr>
          <w:tblCellSpacing w:w="0" w:type="dxa"/>
        </w:trPr>
        <w:tc>
          <w:tcPr>
            <w:tcW w:w="5900" w:type="dxa"/>
            <w:hideMark/>
          </w:tcPr>
          <w:p w14:paraId="2EC4F049"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NGƯỜI CHỨNG KIẾN</w:t>
            </w:r>
            <w:r w:rsidRPr="00915D93">
              <w:rPr>
                <w:rFonts w:ascii="Times New Roman" w:hAnsi="Times New Roman" w:cs="Times New Roman"/>
              </w:rPr>
              <w:br/>
            </w:r>
            <w:r w:rsidRPr="00915D93">
              <w:rPr>
                <w:rFonts w:ascii="Times New Roman" w:hAnsi="Times New Roman" w:cs="Times New Roman"/>
                <w:i/>
                <w:iCs/>
              </w:rPr>
              <w:t>(Ký tên, ghi rõ họ và tên)</w:t>
            </w:r>
          </w:p>
          <w:p w14:paraId="5442F50A" w14:textId="77777777" w:rsidR="00915D93" w:rsidRPr="00915D93" w:rsidRDefault="00915D93" w:rsidP="00915D93">
            <w:pPr>
              <w:spacing w:before="100" w:beforeAutospacing="1" w:after="100" w:afterAutospacing="1"/>
              <w:jc w:val="center"/>
              <w:rPr>
                <w:rFonts w:ascii="Times New Roman" w:hAnsi="Times New Roman" w:cs="Times New Roman"/>
              </w:rPr>
            </w:pPr>
          </w:p>
        </w:tc>
        <w:tc>
          <w:tcPr>
            <w:tcW w:w="5900" w:type="dxa"/>
            <w:hideMark/>
          </w:tcPr>
          <w:p w14:paraId="27BF5647"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 </w:t>
            </w:r>
          </w:p>
        </w:tc>
      </w:tr>
      <w:tr w:rsidR="00915D93" w:rsidRPr="00915D93" w14:paraId="01679DB2" w14:textId="77777777" w:rsidTr="00915D93">
        <w:trPr>
          <w:tblCellSpacing w:w="0" w:type="dxa"/>
        </w:trPr>
        <w:tc>
          <w:tcPr>
            <w:tcW w:w="5900" w:type="dxa"/>
            <w:hideMark/>
          </w:tcPr>
          <w:p w14:paraId="0EBDC101"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THÀNH VIÊN HỘI ĐỒNG</w:t>
            </w:r>
            <w:r w:rsidRPr="00915D93">
              <w:rPr>
                <w:rFonts w:ascii="Times New Roman" w:hAnsi="Times New Roman" w:cs="Times New Roman"/>
              </w:rPr>
              <w:br/>
            </w:r>
            <w:r w:rsidRPr="00915D93">
              <w:rPr>
                <w:rFonts w:ascii="Times New Roman" w:hAnsi="Times New Roman" w:cs="Times New Roman"/>
                <w:i/>
                <w:iCs/>
              </w:rPr>
              <w:t>(Ký tên, ghi rõ họ và tên)</w:t>
            </w:r>
          </w:p>
        </w:tc>
        <w:tc>
          <w:tcPr>
            <w:tcW w:w="5900" w:type="dxa"/>
            <w:hideMark/>
          </w:tcPr>
          <w:p w14:paraId="20A1FCB0" w14:textId="77777777" w:rsidR="00915D93" w:rsidRPr="00915D93" w:rsidRDefault="00915D93" w:rsidP="00915D93">
            <w:pPr>
              <w:spacing w:before="100" w:beforeAutospacing="1" w:after="100" w:afterAutospacing="1"/>
              <w:jc w:val="center"/>
              <w:rPr>
                <w:rFonts w:ascii="Times New Roman" w:hAnsi="Times New Roman" w:cs="Times New Roman"/>
              </w:rPr>
            </w:pPr>
            <w:r w:rsidRPr="00915D93">
              <w:rPr>
                <w:rFonts w:ascii="Times New Roman" w:hAnsi="Times New Roman" w:cs="Times New Roman"/>
                <w:b/>
                <w:bCs/>
              </w:rPr>
              <w:t> </w:t>
            </w:r>
          </w:p>
        </w:tc>
      </w:tr>
    </w:tbl>
    <w:p w14:paraId="7F195A27"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___________________</w:t>
      </w:r>
    </w:p>
    <w:p w14:paraId="0AA4759F"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rPr>
        <w:t>* Mẫu này được sử dụng để thực hiện tiêu hủy tang vật vi phạm hành chính thuộc loại cấm lưu hành quy định tại khoản 2 Điều 65 Luật, xử lý vi phạm hành chính hoặc tiêu hủy tang vật, phương tiện vi phạm hành chính không còn giá trị sử dụng hoặc không bán đấu giá được quy định tại khoản 1 Điều 82 Luật xử lý vi phạm hành chính hoặc tiêu hủy tang vật, phương tiện vi phạm hành chính là hàng hóa, vật phẩm gây hại cho sức khỏe con người, vật nuôi, cây trồng và môi trường, văn hóa phẩm độc hại quy định tại khoản 5 Điều 126 Luật xử lý vi phạm hành chính hoặc tiêu hủy tang vật vi phạm hành chính là các chất ma túy và những vật thuộc loại cấm lưu hành quy định tại khoản 6 Điều 126 Luật xử lý vi phạm hành chính.</w:t>
      </w:r>
    </w:p>
    <w:p w14:paraId="6240FF8B"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vertAlign w:val="superscript"/>
        </w:rPr>
        <w:t>(1)</w:t>
      </w:r>
      <w:r w:rsidRPr="00915D93">
        <w:rPr>
          <w:rFonts w:ascii="Times New Roman" w:hAnsi="Times New Roman" w:cs="Times New Roman"/>
        </w:rPr>
        <w:t xml:space="preserve"> Ghi tên cơ quan của người có thẩm quyền lập biên bản.</w:t>
      </w:r>
    </w:p>
    <w:p w14:paraId="72986CD5"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vertAlign w:val="superscript"/>
        </w:rPr>
        <w:t>(2)</w:t>
      </w:r>
      <w:r w:rsidRPr="00915D93">
        <w:rPr>
          <w:rFonts w:ascii="Times New Roman" w:hAnsi="Times New Roman" w:cs="Times New Roman"/>
        </w:rPr>
        <w:t xml:space="preserve"> Ghi chức danh và cơ quan của người ra quyết định tiêu hủy tang vật, phương tiện vi phạm hành chính.</w:t>
      </w:r>
    </w:p>
    <w:p w14:paraId="5C941273"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vertAlign w:val="superscript"/>
        </w:rPr>
        <w:t>(3)</w:t>
      </w:r>
      <w:r w:rsidRPr="00915D93">
        <w:rPr>
          <w:rFonts w:ascii="Times New Roman" w:hAnsi="Times New Roman" w:cs="Times New Roman"/>
        </w:rPr>
        <w:t xml:space="preserve"> Ghi địa chỉ nơi lập biên bản.</w:t>
      </w:r>
    </w:p>
    <w:p w14:paraId="3794B559"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vertAlign w:val="superscript"/>
        </w:rPr>
        <w:t>(4)</w:t>
      </w:r>
      <w:r w:rsidRPr="00915D93">
        <w:rPr>
          <w:rFonts w:ascii="Times New Roman" w:hAnsi="Times New Roman" w:cs="Times New Roman"/>
        </w:rPr>
        <w:t xml:space="preserve"> Ghi họ và tên, chức vụ, đơn vị của Chủ tịch và các thành viên khác của Hội đồng xử lý tang vật, phương tiện vi phạm hành chính.</w:t>
      </w:r>
    </w:p>
    <w:p w14:paraId="5EFDDC90"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vertAlign w:val="superscript"/>
        </w:rPr>
        <w:t>(5)</w:t>
      </w:r>
      <w:r w:rsidRPr="00915D93">
        <w:rPr>
          <w:rFonts w:ascii="Times New Roman" w:hAnsi="Times New Roman" w:cs="Times New Roman"/>
        </w:rPr>
        <w:t xml:space="preserve"> Ghi cụ thể biện pháp tiêu hủy được thực hiện đối với tang vật, phương tiện vi phạm hành chính như: Nghiền, đốt, chôn lấp hoặc các biện pháp khác.</w:t>
      </w:r>
    </w:p>
    <w:p w14:paraId="4C037A38" w14:textId="77777777" w:rsidR="00915D93" w:rsidRPr="00915D93" w:rsidRDefault="00915D93" w:rsidP="00915D93">
      <w:pPr>
        <w:spacing w:before="100" w:beforeAutospacing="1" w:after="100" w:afterAutospacing="1"/>
        <w:rPr>
          <w:rFonts w:ascii="Times New Roman" w:hAnsi="Times New Roman" w:cs="Times New Roman"/>
        </w:rPr>
      </w:pPr>
      <w:r w:rsidRPr="00915D93">
        <w:rPr>
          <w:rFonts w:ascii="Times New Roman" w:hAnsi="Times New Roman" w:cs="Times New Roman"/>
          <w:vertAlign w:val="superscript"/>
        </w:rPr>
        <w:t>(6)</w:t>
      </w:r>
      <w:r w:rsidRPr="00915D93">
        <w:rPr>
          <w:rFonts w:ascii="Times New Roman" w:hAnsi="Times New Roman" w:cs="Times New Roman"/>
        </w:rPr>
        <w:t xml:space="preserve"> Ghi họ và tên của cá nhân vi phạm/người đại diện tổ chức vi phạm.</w:t>
      </w:r>
    </w:p>
    <w:p w14:paraId="3C74A47D" w14:textId="77777777" w:rsidR="00915D93" w:rsidRPr="00915D93" w:rsidRDefault="00915D93" w:rsidP="00915D93">
      <w:pPr>
        <w:rPr>
          <w:rFonts w:ascii="Times New Roman" w:eastAsia="Times New Roman" w:hAnsi="Times New Roman" w:cs="Times New Roman"/>
        </w:rPr>
      </w:pPr>
    </w:p>
    <w:p w14:paraId="61D729B2" w14:textId="77777777" w:rsidR="005E3F66" w:rsidRDefault="005E3F66">
      <w:bookmarkStart w:id="2" w:name="_GoBack"/>
      <w:bookmarkEnd w:id="2"/>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93"/>
    <w:rsid w:val="005E3F66"/>
    <w:rsid w:val="00761CD4"/>
    <w:rsid w:val="00915D93"/>
    <w:rsid w:val="009A203E"/>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1E64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D9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01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2018-01-28T16:32:00Z</dcterms:created>
  <dcterms:modified xsi:type="dcterms:W3CDTF">2018-01-28T16:33:00Z</dcterms:modified>
</cp:coreProperties>
</file>